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BEE6" w14:textId="3BD2C5E5" w:rsidR="00DC0C6B" w:rsidRPr="00565BF9" w:rsidRDefault="00565BF9" w:rsidP="00956937">
      <w:pPr>
        <w:pStyle w:val="Geenafstand"/>
        <w:rPr>
          <w:b/>
          <w:bCs/>
          <w:color w:val="7030A0"/>
          <w:sz w:val="52"/>
          <w:szCs w:val="52"/>
          <w:u w:val="single"/>
        </w:rPr>
      </w:pPr>
      <w:r w:rsidRPr="00565BF9">
        <w:rPr>
          <w:b/>
          <w:bCs/>
          <w:color w:val="7030A0"/>
          <w:sz w:val="52"/>
          <w:szCs w:val="52"/>
        </w:rPr>
        <w:t xml:space="preserve"> </w:t>
      </w:r>
      <w:r w:rsidR="00672F75">
        <w:rPr>
          <w:b/>
          <w:bCs/>
          <w:color w:val="7030A0"/>
          <w:sz w:val="52"/>
          <w:szCs w:val="52"/>
        </w:rPr>
        <w:t xml:space="preserve">      </w:t>
      </w:r>
      <w:r w:rsidR="005377BC" w:rsidRPr="00565BF9">
        <w:rPr>
          <w:b/>
          <w:bCs/>
          <w:color w:val="7030A0"/>
          <w:sz w:val="52"/>
          <w:szCs w:val="52"/>
          <w:u w:val="single"/>
        </w:rPr>
        <w:t>GSA-handleiding voor leerkrachten</w:t>
      </w:r>
    </w:p>
    <w:p w14:paraId="40091D73" w14:textId="77777777" w:rsidR="00565BF9" w:rsidRDefault="00565BF9" w:rsidP="00336E6E">
      <w:pPr>
        <w:pStyle w:val="Geenafstand"/>
        <w:rPr>
          <w:sz w:val="24"/>
          <w:szCs w:val="24"/>
        </w:rPr>
      </w:pPr>
    </w:p>
    <w:p w14:paraId="49717CB7" w14:textId="62C52429" w:rsidR="005E6954" w:rsidRDefault="00336E6E" w:rsidP="00336E6E">
      <w:pPr>
        <w:pStyle w:val="Geenafstand"/>
        <w:rPr>
          <w:sz w:val="24"/>
          <w:szCs w:val="24"/>
        </w:rPr>
      </w:pPr>
      <w:r w:rsidRPr="0078226B">
        <w:rPr>
          <w:sz w:val="24"/>
          <w:szCs w:val="24"/>
        </w:rPr>
        <w:t>In deze handleiding word je op weg gezet om samen met geïnteresseerde leerlingen een GSA op je school op te starten.</w:t>
      </w:r>
    </w:p>
    <w:p w14:paraId="1D719619" w14:textId="1A444E03" w:rsidR="00336E6E" w:rsidRPr="0078226B" w:rsidRDefault="00336E6E" w:rsidP="00336E6E">
      <w:pPr>
        <w:pStyle w:val="Geenafstand"/>
        <w:rPr>
          <w:sz w:val="24"/>
          <w:szCs w:val="24"/>
        </w:rPr>
      </w:pPr>
      <w:r w:rsidRPr="0078226B">
        <w:rPr>
          <w:sz w:val="24"/>
          <w:szCs w:val="24"/>
        </w:rPr>
        <w:t xml:space="preserve"> </w:t>
      </w:r>
    </w:p>
    <w:p w14:paraId="2EEA364B" w14:textId="7B95930F" w:rsidR="007E5051" w:rsidRPr="0078226B" w:rsidRDefault="007E5051" w:rsidP="00956937">
      <w:pPr>
        <w:pStyle w:val="Geenafstand"/>
        <w:rPr>
          <w:sz w:val="24"/>
          <w:szCs w:val="24"/>
        </w:rPr>
      </w:pPr>
      <w:r w:rsidRPr="0078226B">
        <w:rPr>
          <w:sz w:val="24"/>
          <w:szCs w:val="24"/>
        </w:rPr>
        <w:t>Een GSA is een groep leerlingen die vindt dat iedereen op hun school de vrijheid moet hebben om te kunnen zijn wie ze zijn, zonder zich daarvoor te hoeven schamen of verantwoorden.</w:t>
      </w:r>
    </w:p>
    <w:p w14:paraId="6A31AAD1" w14:textId="1276C3BA" w:rsidR="007E5051" w:rsidRPr="0078226B" w:rsidRDefault="007E5051" w:rsidP="00956937">
      <w:pPr>
        <w:pStyle w:val="Geenafstand"/>
        <w:rPr>
          <w:sz w:val="24"/>
          <w:szCs w:val="24"/>
        </w:rPr>
      </w:pPr>
      <w:r w:rsidRPr="0078226B">
        <w:rPr>
          <w:sz w:val="24"/>
          <w:szCs w:val="24"/>
        </w:rPr>
        <w:t xml:space="preserve">De letters GSA staan voor </w:t>
      </w:r>
      <w:r w:rsidRPr="005E6954">
        <w:rPr>
          <w:b/>
          <w:bCs/>
          <w:sz w:val="24"/>
          <w:szCs w:val="24"/>
        </w:rPr>
        <w:t xml:space="preserve">Gender </w:t>
      </w:r>
      <w:proofErr w:type="spellStart"/>
      <w:r w:rsidRPr="005E6954">
        <w:rPr>
          <w:b/>
          <w:bCs/>
          <w:sz w:val="24"/>
          <w:szCs w:val="24"/>
        </w:rPr>
        <w:t>And</w:t>
      </w:r>
      <w:proofErr w:type="spellEnd"/>
      <w:r w:rsidRPr="005E6954">
        <w:rPr>
          <w:b/>
          <w:bCs/>
          <w:sz w:val="24"/>
          <w:szCs w:val="24"/>
        </w:rPr>
        <w:t xml:space="preserve"> </w:t>
      </w:r>
      <w:proofErr w:type="spellStart"/>
      <w:r w:rsidRPr="005E6954">
        <w:rPr>
          <w:b/>
          <w:bCs/>
          <w:sz w:val="24"/>
          <w:szCs w:val="24"/>
        </w:rPr>
        <w:t>Sexuality</w:t>
      </w:r>
      <w:proofErr w:type="spellEnd"/>
      <w:r w:rsidRPr="005E6954">
        <w:rPr>
          <w:b/>
          <w:bCs/>
          <w:sz w:val="24"/>
          <w:szCs w:val="24"/>
        </w:rPr>
        <w:t xml:space="preserve"> Alliance</w:t>
      </w:r>
      <w:r w:rsidRPr="0078226B">
        <w:rPr>
          <w:sz w:val="24"/>
          <w:szCs w:val="24"/>
        </w:rPr>
        <w:t xml:space="preserve">: een verbond tussen </w:t>
      </w:r>
      <w:r w:rsidR="00672F75">
        <w:rPr>
          <w:sz w:val="24"/>
          <w:szCs w:val="24"/>
        </w:rPr>
        <w:t>jongeren</w:t>
      </w:r>
      <w:r w:rsidR="00565BF9">
        <w:rPr>
          <w:sz w:val="24"/>
          <w:szCs w:val="24"/>
        </w:rPr>
        <w:t xml:space="preserve"> met diverse </w:t>
      </w:r>
      <w:r w:rsidRPr="0078226B">
        <w:rPr>
          <w:sz w:val="24"/>
          <w:szCs w:val="24"/>
        </w:rPr>
        <w:t xml:space="preserve">seksuele oriëntaties, genderidentiteiten en genderexpressies. </w:t>
      </w:r>
    </w:p>
    <w:p w14:paraId="27482BB0" w14:textId="618AC751" w:rsidR="00DC0C6B" w:rsidRPr="0078226B" w:rsidRDefault="00DC0C6B" w:rsidP="00956937">
      <w:pPr>
        <w:pStyle w:val="Geenafstand"/>
        <w:rPr>
          <w:sz w:val="24"/>
          <w:szCs w:val="24"/>
        </w:rPr>
      </w:pPr>
      <w:r w:rsidRPr="0078226B">
        <w:rPr>
          <w:sz w:val="24"/>
          <w:szCs w:val="24"/>
        </w:rPr>
        <w:t>Scholen zouden sociaal veilige plekken moeten zijn waar iedereen zichzelf moet kunnen ontwikkelen tot hun beste zelf. Dit kan alleen als scholen inclusief denken.</w:t>
      </w:r>
      <w:r w:rsidR="00D01359">
        <w:rPr>
          <w:sz w:val="24"/>
          <w:szCs w:val="24"/>
        </w:rPr>
        <w:t xml:space="preserve"> </w:t>
      </w:r>
    </w:p>
    <w:p w14:paraId="43EA0940" w14:textId="77777777" w:rsidR="007E5051" w:rsidRPr="0078226B" w:rsidRDefault="007E5051" w:rsidP="00956937">
      <w:pPr>
        <w:pStyle w:val="Geenafstand"/>
        <w:rPr>
          <w:sz w:val="24"/>
          <w:szCs w:val="24"/>
        </w:rPr>
      </w:pPr>
    </w:p>
    <w:p w14:paraId="42BAB2C8" w14:textId="6F484E20" w:rsidR="002E11BA" w:rsidRPr="00B4251D" w:rsidRDefault="002E11BA" w:rsidP="00956937">
      <w:pPr>
        <w:pStyle w:val="Geenafstand"/>
        <w:rPr>
          <w:b/>
          <w:bCs/>
          <w:sz w:val="24"/>
          <w:szCs w:val="24"/>
        </w:rPr>
      </w:pPr>
      <w:r w:rsidRPr="00B4251D">
        <w:rPr>
          <w:b/>
          <w:bCs/>
          <w:sz w:val="24"/>
          <w:szCs w:val="24"/>
        </w:rPr>
        <w:t>Waarom is het een goed idee om een GSA op school te hebben?</w:t>
      </w:r>
    </w:p>
    <w:p w14:paraId="453B9F56" w14:textId="093B773E" w:rsidR="00AD3DDA" w:rsidRPr="0078226B" w:rsidRDefault="00AD3DDA" w:rsidP="00AD3DDA">
      <w:pPr>
        <w:pStyle w:val="Geenafstand"/>
        <w:numPr>
          <w:ilvl w:val="0"/>
          <w:numId w:val="4"/>
        </w:numPr>
        <w:rPr>
          <w:sz w:val="24"/>
          <w:szCs w:val="24"/>
        </w:rPr>
      </w:pPr>
      <w:r w:rsidRPr="0078226B">
        <w:rPr>
          <w:sz w:val="24"/>
          <w:szCs w:val="24"/>
        </w:rPr>
        <w:t>Het verhoogt het veiligheidsgevoel van LGBT+-leerlingen.</w:t>
      </w:r>
    </w:p>
    <w:p w14:paraId="1B5C7CB6" w14:textId="77777777" w:rsidR="00AD3DDA" w:rsidRPr="0078226B" w:rsidRDefault="00AD3DDA" w:rsidP="00AD3DDA">
      <w:pPr>
        <w:pStyle w:val="Geenafstand"/>
        <w:numPr>
          <w:ilvl w:val="0"/>
          <w:numId w:val="4"/>
        </w:numPr>
        <w:rPr>
          <w:sz w:val="24"/>
          <w:szCs w:val="24"/>
        </w:rPr>
      </w:pPr>
      <w:r w:rsidRPr="0078226B">
        <w:rPr>
          <w:sz w:val="24"/>
          <w:szCs w:val="24"/>
        </w:rPr>
        <w:t xml:space="preserve">Het verhoogt het positief welzijn van </w:t>
      </w:r>
      <w:r>
        <w:rPr>
          <w:sz w:val="24"/>
          <w:szCs w:val="24"/>
        </w:rPr>
        <w:t>á</w:t>
      </w:r>
      <w:r w:rsidRPr="0078226B">
        <w:rPr>
          <w:sz w:val="24"/>
          <w:szCs w:val="24"/>
        </w:rPr>
        <w:t>lle leerlingen</w:t>
      </w:r>
      <w:r>
        <w:rPr>
          <w:sz w:val="24"/>
          <w:szCs w:val="24"/>
        </w:rPr>
        <w:t>.</w:t>
      </w:r>
    </w:p>
    <w:p w14:paraId="19F81E7D" w14:textId="495A31A8" w:rsidR="002E11BA" w:rsidRPr="0078226B" w:rsidRDefault="00AD3DDA" w:rsidP="004F26E2">
      <w:pPr>
        <w:pStyle w:val="Geenafstand"/>
        <w:numPr>
          <w:ilvl w:val="0"/>
          <w:numId w:val="4"/>
        </w:numPr>
        <w:rPr>
          <w:sz w:val="24"/>
          <w:szCs w:val="24"/>
        </w:rPr>
      </w:pPr>
      <w:r>
        <w:rPr>
          <w:sz w:val="24"/>
          <w:szCs w:val="24"/>
        </w:rPr>
        <w:t>H</w:t>
      </w:r>
      <w:r w:rsidR="002E11BA" w:rsidRPr="0078226B">
        <w:rPr>
          <w:sz w:val="24"/>
          <w:szCs w:val="24"/>
        </w:rPr>
        <w:t>et heeft een positieve invloed op de schoolprestaties.</w:t>
      </w:r>
    </w:p>
    <w:p w14:paraId="58FB55D2" w14:textId="3672AA74" w:rsidR="002E11BA" w:rsidRPr="0078226B" w:rsidRDefault="002E11BA" w:rsidP="004F26E2">
      <w:pPr>
        <w:pStyle w:val="Geenafstand"/>
        <w:numPr>
          <w:ilvl w:val="0"/>
          <w:numId w:val="4"/>
        </w:numPr>
        <w:rPr>
          <w:sz w:val="24"/>
          <w:szCs w:val="24"/>
        </w:rPr>
      </w:pPr>
      <w:r w:rsidRPr="0078226B">
        <w:rPr>
          <w:sz w:val="24"/>
          <w:szCs w:val="24"/>
        </w:rPr>
        <w:t>Het leidt tot minder spijbelen.</w:t>
      </w:r>
    </w:p>
    <w:p w14:paraId="59CBC496" w14:textId="77777777" w:rsidR="00AD3DDA" w:rsidRDefault="00AD3DDA" w:rsidP="009D6282">
      <w:pPr>
        <w:pStyle w:val="Geenafstand"/>
        <w:rPr>
          <w:b/>
          <w:bCs/>
          <w:sz w:val="40"/>
          <w:szCs w:val="40"/>
        </w:rPr>
      </w:pPr>
    </w:p>
    <w:tbl>
      <w:tblPr>
        <w:tblStyle w:val="Tabelraster"/>
        <w:tblW w:w="0" w:type="auto"/>
        <w:tblLook w:val="04A0" w:firstRow="1" w:lastRow="0" w:firstColumn="1" w:lastColumn="0" w:noHBand="0" w:noVBand="1"/>
      </w:tblPr>
      <w:tblGrid>
        <w:gridCol w:w="9062"/>
      </w:tblGrid>
      <w:tr w:rsidR="009D6282" w14:paraId="0D325420" w14:textId="77777777" w:rsidTr="009D6282">
        <w:tc>
          <w:tcPr>
            <w:tcW w:w="9062" w:type="dxa"/>
          </w:tcPr>
          <w:p w14:paraId="21B45B8D" w14:textId="77777777" w:rsidR="009D6282" w:rsidRPr="009D6282" w:rsidRDefault="009D6282" w:rsidP="009D6282">
            <w:pPr>
              <w:pStyle w:val="Geenafstand"/>
              <w:rPr>
                <w:b/>
                <w:bCs/>
                <w:sz w:val="32"/>
                <w:szCs w:val="32"/>
              </w:rPr>
            </w:pPr>
            <w:r w:rsidRPr="009D6282">
              <w:rPr>
                <w:b/>
                <w:bCs/>
                <w:sz w:val="32"/>
                <w:szCs w:val="32"/>
              </w:rPr>
              <w:t xml:space="preserve">Waarom de heteronorm doorbreken? </w:t>
            </w:r>
          </w:p>
          <w:p w14:paraId="04121DE3" w14:textId="77777777" w:rsidR="009D6282" w:rsidRPr="0078226B" w:rsidRDefault="009D6282" w:rsidP="009D6282">
            <w:pPr>
              <w:pStyle w:val="Geenafstand"/>
              <w:rPr>
                <w:sz w:val="24"/>
                <w:szCs w:val="24"/>
              </w:rPr>
            </w:pPr>
            <w:r w:rsidRPr="0078226B">
              <w:rPr>
                <w:sz w:val="24"/>
                <w:szCs w:val="24"/>
              </w:rPr>
              <w:t xml:space="preserve">“Het onderwijs is de plek bij uitstek om de heteronorm in vraag te stellen en te bespreken, om attitudes bij te stellen en stereotypen te doorbreken. Jongeren krijgen nog vaak een wereldbeeld voorgeschoteld waarin iedereen heteroseksueel is. Door zichtbaarheid te geven aan holebi’s en transgenders op een laagdrempelige manier, willen we werken aan veilige scholen waar iedereen zichzelf kan zijn! </w:t>
            </w:r>
          </w:p>
          <w:p w14:paraId="46113327" w14:textId="77777777" w:rsidR="009D6282" w:rsidRPr="0078226B" w:rsidRDefault="009D6282" w:rsidP="009D6282">
            <w:pPr>
              <w:pStyle w:val="Geenafstand"/>
              <w:rPr>
                <w:sz w:val="24"/>
                <w:szCs w:val="24"/>
              </w:rPr>
            </w:pPr>
          </w:p>
          <w:p w14:paraId="1CE44705" w14:textId="0346350F" w:rsidR="009D6282" w:rsidRPr="0078226B" w:rsidRDefault="009D6282" w:rsidP="009D6282">
            <w:pPr>
              <w:pStyle w:val="Geenafstand"/>
              <w:rPr>
                <w:sz w:val="24"/>
                <w:szCs w:val="24"/>
              </w:rPr>
            </w:pPr>
            <w:proofErr w:type="spellStart"/>
            <w:r w:rsidRPr="0078226B">
              <w:rPr>
                <w:sz w:val="24"/>
                <w:szCs w:val="24"/>
              </w:rPr>
              <w:t>GSA’s</w:t>
            </w:r>
            <w:proofErr w:type="spellEnd"/>
            <w:r w:rsidRPr="0078226B">
              <w:rPr>
                <w:sz w:val="24"/>
                <w:szCs w:val="24"/>
              </w:rPr>
              <w:t xml:space="preserve"> kunnen een grote rol spelen in het creëren van zichtbaarheid van LGBT</w:t>
            </w:r>
            <w:r w:rsidR="00AD3DDA">
              <w:rPr>
                <w:sz w:val="24"/>
                <w:szCs w:val="24"/>
              </w:rPr>
              <w:t>QI</w:t>
            </w:r>
            <w:r w:rsidR="00672F75">
              <w:rPr>
                <w:sz w:val="24"/>
                <w:szCs w:val="24"/>
              </w:rPr>
              <w:t>+-jongeren.</w:t>
            </w:r>
            <w:r w:rsidRPr="0078226B">
              <w:rPr>
                <w:sz w:val="24"/>
                <w:szCs w:val="24"/>
              </w:rPr>
              <w:t xml:space="preserve"> We laten jongeren zelf het initiatief nemen tot</w:t>
            </w:r>
            <w:r w:rsidR="00AD3DDA">
              <w:rPr>
                <w:sz w:val="24"/>
                <w:szCs w:val="24"/>
              </w:rPr>
              <w:t xml:space="preserve"> het</w:t>
            </w:r>
            <w:r w:rsidRPr="0078226B">
              <w:rPr>
                <w:sz w:val="24"/>
                <w:szCs w:val="24"/>
              </w:rPr>
              <w:t xml:space="preserve"> </w:t>
            </w:r>
            <w:r w:rsidR="00AD3DDA">
              <w:rPr>
                <w:sz w:val="24"/>
                <w:szCs w:val="24"/>
              </w:rPr>
              <w:t xml:space="preserve">(beter) </w:t>
            </w:r>
            <w:r w:rsidRPr="0078226B">
              <w:rPr>
                <w:sz w:val="24"/>
                <w:szCs w:val="24"/>
              </w:rPr>
              <w:t xml:space="preserve">bespreekbaar maken van het thema in de school. Leerlingen weten zelf het best wat er speelt op hun school en welke aanpak het beste zal werken. We maken dus gebruik van de </w:t>
            </w:r>
            <w:proofErr w:type="spellStart"/>
            <w:r w:rsidRPr="00300728">
              <w:rPr>
                <w:b/>
                <w:bCs/>
                <w:sz w:val="24"/>
                <w:szCs w:val="24"/>
              </w:rPr>
              <w:t>inside-outmethode</w:t>
            </w:r>
            <w:proofErr w:type="spellEnd"/>
            <w:r w:rsidRPr="0078226B">
              <w:rPr>
                <w:sz w:val="24"/>
                <w:szCs w:val="24"/>
              </w:rPr>
              <w:t>.</w:t>
            </w:r>
          </w:p>
          <w:p w14:paraId="7C855B36" w14:textId="77777777" w:rsidR="009D6282" w:rsidRPr="0078226B" w:rsidRDefault="009D6282" w:rsidP="009D6282">
            <w:pPr>
              <w:pStyle w:val="Geenafstand"/>
              <w:rPr>
                <w:sz w:val="24"/>
                <w:szCs w:val="24"/>
              </w:rPr>
            </w:pPr>
          </w:p>
          <w:p w14:paraId="23092300" w14:textId="77777777" w:rsidR="009D6282" w:rsidRPr="009D6282" w:rsidRDefault="009D6282" w:rsidP="009D6282">
            <w:pPr>
              <w:pStyle w:val="Geenafstand"/>
              <w:rPr>
                <w:b/>
                <w:bCs/>
                <w:sz w:val="24"/>
                <w:szCs w:val="24"/>
              </w:rPr>
            </w:pPr>
            <w:r w:rsidRPr="009D6282">
              <w:rPr>
                <w:b/>
                <w:bCs/>
                <w:sz w:val="24"/>
                <w:szCs w:val="24"/>
              </w:rPr>
              <w:t>Maar is dit nog steeds nodig?</w:t>
            </w:r>
          </w:p>
          <w:p w14:paraId="30907E8F" w14:textId="65D21659" w:rsidR="009D6282" w:rsidRPr="00667388" w:rsidRDefault="009D6282" w:rsidP="009D6282">
            <w:pPr>
              <w:pStyle w:val="Geenafstand"/>
              <w:rPr>
                <w:b/>
                <w:bCs/>
                <w:sz w:val="28"/>
                <w:szCs w:val="28"/>
              </w:rPr>
            </w:pPr>
            <w:r>
              <w:rPr>
                <w:sz w:val="24"/>
                <w:szCs w:val="24"/>
              </w:rPr>
              <w:t xml:space="preserve">“We </w:t>
            </w:r>
            <w:r w:rsidRPr="00667388">
              <w:rPr>
                <w:sz w:val="24"/>
                <w:szCs w:val="24"/>
              </w:rPr>
              <w:t>krijg</w:t>
            </w:r>
            <w:r>
              <w:rPr>
                <w:sz w:val="24"/>
                <w:szCs w:val="24"/>
              </w:rPr>
              <w:t>en</w:t>
            </w:r>
            <w:r w:rsidRPr="00667388">
              <w:rPr>
                <w:sz w:val="24"/>
                <w:szCs w:val="24"/>
              </w:rPr>
              <w:t xml:space="preserve"> regelmatig vragen binnen van leerlingen die aangeven iets te willen doen op hun school. Net omdat ze niet volledig zichzelf kunnen zijn, gepest worden of niet uit de kast durven komen. We zien dan ook vaak dat scholen graag iets willen doen, maar niet goed we</w:t>
            </w:r>
            <w:r w:rsidR="00C34933">
              <w:rPr>
                <w:sz w:val="24"/>
                <w:szCs w:val="24"/>
              </w:rPr>
              <w:t>ten</w:t>
            </w:r>
            <w:r w:rsidRPr="00667388">
              <w:rPr>
                <w:sz w:val="24"/>
                <w:szCs w:val="24"/>
              </w:rPr>
              <w:t xml:space="preserve"> hoe ze dit moet</w:t>
            </w:r>
            <w:r w:rsidR="00C34933">
              <w:rPr>
                <w:sz w:val="24"/>
                <w:szCs w:val="24"/>
              </w:rPr>
              <w:t>en</w:t>
            </w:r>
            <w:r w:rsidRPr="00667388">
              <w:rPr>
                <w:sz w:val="24"/>
                <w:szCs w:val="24"/>
              </w:rPr>
              <w:t xml:space="preserve"> aanpakken. Het is belangrijk dat </w:t>
            </w:r>
            <w:r w:rsidR="00C34933">
              <w:rPr>
                <w:sz w:val="24"/>
                <w:szCs w:val="24"/>
              </w:rPr>
              <w:t xml:space="preserve">de </w:t>
            </w:r>
            <w:r w:rsidRPr="00667388">
              <w:rPr>
                <w:sz w:val="24"/>
                <w:szCs w:val="24"/>
              </w:rPr>
              <w:t>school leerlingen de kans geeft om zelf op te komen voor hun rechten en pestgedrag op die manier tegen</w:t>
            </w:r>
            <w:r w:rsidR="00C34933">
              <w:rPr>
                <w:sz w:val="24"/>
                <w:szCs w:val="24"/>
              </w:rPr>
              <w:t xml:space="preserve"> te gaan.</w:t>
            </w:r>
            <w:r w:rsidRPr="00667388">
              <w:rPr>
                <w:sz w:val="24"/>
                <w:szCs w:val="24"/>
              </w:rPr>
              <w:t xml:space="preserve"> </w:t>
            </w:r>
          </w:p>
          <w:p w14:paraId="3253F955" w14:textId="77777777" w:rsidR="009D6282" w:rsidRPr="0078226B" w:rsidRDefault="009D6282" w:rsidP="009D6282">
            <w:pPr>
              <w:pStyle w:val="Geenafstand"/>
              <w:rPr>
                <w:sz w:val="24"/>
                <w:szCs w:val="24"/>
              </w:rPr>
            </w:pPr>
            <w:r w:rsidRPr="00667388">
              <w:rPr>
                <w:sz w:val="24"/>
                <w:szCs w:val="24"/>
              </w:rPr>
              <w:t>Gelukkig zijn er méér jongeren die spontaan deelnemen aan acties, net omdat ze het belangrijk vinden dat hun school een plek is waar iedereen zichzelf kan zijn.”</w:t>
            </w:r>
          </w:p>
          <w:p w14:paraId="5A91135C" w14:textId="77777777" w:rsidR="009D6282" w:rsidRDefault="009D6282" w:rsidP="009D6282">
            <w:pPr>
              <w:pStyle w:val="Geenafstand"/>
              <w:rPr>
                <w:i/>
                <w:iCs/>
                <w:sz w:val="24"/>
                <w:szCs w:val="24"/>
              </w:rPr>
            </w:pPr>
          </w:p>
          <w:p w14:paraId="0AA09654" w14:textId="77777777" w:rsidR="009D6282" w:rsidRPr="00FE5EF8" w:rsidRDefault="009D6282" w:rsidP="009D6282">
            <w:pPr>
              <w:pStyle w:val="Geenafstand"/>
              <w:rPr>
                <w:i/>
                <w:iCs/>
                <w:sz w:val="24"/>
                <w:szCs w:val="24"/>
              </w:rPr>
            </w:pPr>
            <w:proofErr w:type="spellStart"/>
            <w:r w:rsidRPr="00FE5EF8">
              <w:rPr>
                <w:i/>
                <w:iCs/>
                <w:sz w:val="24"/>
                <w:szCs w:val="24"/>
              </w:rPr>
              <w:t>Lozano</w:t>
            </w:r>
            <w:proofErr w:type="spellEnd"/>
            <w:r w:rsidRPr="00FE5EF8">
              <w:rPr>
                <w:i/>
                <w:iCs/>
                <w:sz w:val="24"/>
                <w:szCs w:val="24"/>
              </w:rPr>
              <w:t xml:space="preserve"> </w:t>
            </w:r>
            <w:proofErr w:type="spellStart"/>
            <w:r w:rsidRPr="00FE5EF8">
              <w:rPr>
                <w:i/>
                <w:iCs/>
                <w:sz w:val="24"/>
                <w:szCs w:val="24"/>
              </w:rPr>
              <w:t>Lafertin</w:t>
            </w:r>
            <w:proofErr w:type="spellEnd"/>
          </w:p>
          <w:p w14:paraId="4D81F21E" w14:textId="053A2AE1" w:rsidR="009D6282" w:rsidRPr="009D6282" w:rsidRDefault="009D6282" w:rsidP="009D6282">
            <w:pPr>
              <w:pStyle w:val="Geenafstand"/>
            </w:pPr>
            <w:r w:rsidRPr="00FE5EF8">
              <w:rPr>
                <w:i/>
                <w:iCs/>
                <w:sz w:val="24"/>
                <w:szCs w:val="24"/>
              </w:rPr>
              <w:t xml:space="preserve">Educatief medewerker </w:t>
            </w:r>
            <w:proofErr w:type="spellStart"/>
            <w:r w:rsidRPr="00FE5EF8">
              <w:rPr>
                <w:i/>
                <w:iCs/>
                <w:sz w:val="24"/>
                <w:szCs w:val="24"/>
              </w:rPr>
              <w:t>çavaria</w:t>
            </w:r>
            <w:proofErr w:type="spellEnd"/>
          </w:p>
        </w:tc>
      </w:tr>
    </w:tbl>
    <w:p w14:paraId="724B8B2C" w14:textId="77777777" w:rsidR="007B0FAD" w:rsidRDefault="007B0FAD" w:rsidP="00956937">
      <w:pPr>
        <w:pStyle w:val="Geenafstand"/>
        <w:rPr>
          <w:b/>
          <w:bCs/>
          <w:sz w:val="32"/>
          <w:szCs w:val="32"/>
        </w:rPr>
      </w:pPr>
    </w:p>
    <w:p w14:paraId="15FA2C4D" w14:textId="082799FF" w:rsidR="00682B46" w:rsidRPr="00FE5EF8" w:rsidRDefault="00682B46" w:rsidP="00956937">
      <w:pPr>
        <w:pStyle w:val="Geenafstand"/>
        <w:rPr>
          <w:b/>
          <w:bCs/>
          <w:sz w:val="32"/>
          <w:szCs w:val="32"/>
        </w:rPr>
      </w:pPr>
      <w:r w:rsidRPr="00FE5EF8">
        <w:rPr>
          <w:b/>
          <w:bCs/>
          <w:sz w:val="32"/>
          <w:szCs w:val="32"/>
        </w:rPr>
        <w:lastRenderedPageBreak/>
        <w:t>De GSA in de lerarenkamer</w:t>
      </w:r>
    </w:p>
    <w:p w14:paraId="4BDCCD72" w14:textId="6DAE48A9" w:rsidR="00FD2821" w:rsidRPr="0078226B" w:rsidRDefault="00FD2821" w:rsidP="00956937">
      <w:pPr>
        <w:pStyle w:val="Geenafstand"/>
        <w:rPr>
          <w:sz w:val="24"/>
          <w:szCs w:val="24"/>
        </w:rPr>
      </w:pPr>
      <w:r w:rsidRPr="0078226B">
        <w:rPr>
          <w:sz w:val="24"/>
          <w:szCs w:val="24"/>
        </w:rPr>
        <w:t>Is het vanzelfsprekend dat die ene openlijk homoseksuele leerkracht op school de GSA ondersteunt? Is het logisch dat je leerlingen die transgender zijn doorstuurt naar die ene transgender collega?</w:t>
      </w:r>
    </w:p>
    <w:p w14:paraId="52267D8B" w14:textId="3BD3CF50" w:rsidR="00FD2821" w:rsidRPr="0078226B" w:rsidRDefault="00FD2821" w:rsidP="00956937">
      <w:pPr>
        <w:pStyle w:val="Geenafstand"/>
        <w:rPr>
          <w:sz w:val="24"/>
          <w:szCs w:val="24"/>
        </w:rPr>
      </w:pPr>
      <w:r w:rsidRPr="0078226B">
        <w:rPr>
          <w:sz w:val="24"/>
          <w:szCs w:val="24"/>
        </w:rPr>
        <w:t>Wordt er alleen gesproken over gender- en seksuele diversiteit op school als LGBT</w:t>
      </w:r>
      <w:r w:rsidR="00AD3DDA">
        <w:rPr>
          <w:sz w:val="24"/>
          <w:szCs w:val="24"/>
        </w:rPr>
        <w:t>QI</w:t>
      </w:r>
      <w:r w:rsidRPr="0078226B">
        <w:rPr>
          <w:sz w:val="24"/>
          <w:szCs w:val="24"/>
        </w:rPr>
        <w:t>+-leerkrachten dit doen?</w:t>
      </w:r>
    </w:p>
    <w:p w14:paraId="5DEC8714" w14:textId="44458B90" w:rsidR="00FD2821" w:rsidRDefault="00FD2821" w:rsidP="00956937">
      <w:pPr>
        <w:pStyle w:val="Geenafstand"/>
        <w:rPr>
          <w:sz w:val="24"/>
          <w:szCs w:val="24"/>
        </w:rPr>
      </w:pPr>
      <w:r w:rsidRPr="0078226B">
        <w:rPr>
          <w:sz w:val="24"/>
          <w:szCs w:val="24"/>
        </w:rPr>
        <w:t>Veel LGBT</w:t>
      </w:r>
      <w:r w:rsidR="00AD3DDA">
        <w:rPr>
          <w:sz w:val="24"/>
          <w:szCs w:val="24"/>
        </w:rPr>
        <w:t>QI</w:t>
      </w:r>
      <w:r w:rsidRPr="0078226B">
        <w:rPr>
          <w:sz w:val="24"/>
          <w:szCs w:val="24"/>
        </w:rPr>
        <w:t xml:space="preserve">+-leerkrachten vinden terecht dat de verantwoordelijkheid voor een open sfeer rond gender- en seksuele diversiteit op school bij iedereen ligt en niet alleen bij hen. </w:t>
      </w:r>
      <w:r w:rsidR="00682B46" w:rsidRPr="0078226B">
        <w:rPr>
          <w:sz w:val="24"/>
          <w:szCs w:val="24"/>
        </w:rPr>
        <w:t>Hoewel ze misschien ervaringsdeskundigen zijn op dit gebied</w:t>
      </w:r>
      <w:r w:rsidR="00682B46" w:rsidRPr="00F03171">
        <w:rPr>
          <w:sz w:val="24"/>
          <w:szCs w:val="24"/>
        </w:rPr>
        <w:t xml:space="preserve">, betekent dit nog niet dat zij </w:t>
      </w:r>
      <w:r w:rsidR="005E6954" w:rsidRPr="00F03171">
        <w:rPr>
          <w:sz w:val="24"/>
          <w:szCs w:val="24"/>
        </w:rPr>
        <w:t>(</w:t>
      </w:r>
      <w:r w:rsidR="00331A94" w:rsidRPr="00F03171">
        <w:rPr>
          <w:sz w:val="24"/>
          <w:szCs w:val="24"/>
        </w:rPr>
        <w:t xml:space="preserve">alleen) </w:t>
      </w:r>
      <w:r w:rsidR="00682B46" w:rsidRPr="00F03171">
        <w:rPr>
          <w:sz w:val="24"/>
          <w:szCs w:val="24"/>
        </w:rPr>
        <w:t>deze kar moeten trekken. Zorg er dus voor dat ook hetero collega’s zich verantwoordelijk voelen voor dit onderwerp.</w:t>
      </w:r>
    </w:p>
    <w:p w14:paraId="1B26AD20" w14:textId="77777777" w:rsidR="00672F75" w:rsidRPr="00F03171" w:rsidRDefault="00672F75" w:rsidP="00956937">
      <w:pPr>
        <w:pStyle w:val="Geenafstand"/>
        <w:rPr>
          <w:sz w:val="24"/>
          <w:szCs w:val="24"/>
        </w:rPr>
      </w:pPr>
    </w:p>
    <w:p w14:paraId="424255FE" w14:textId="1F88C738" w:rsidR="00682B46" w:rsidRPr="00F03171" w:rsidRDefault="00682B46" w:rsidP="008D4816">
      <w:pPr>
        <w:pStyle w:val="Geenafstand"/>
        <w:numPr>
          <w:ilvl w:val="0"/>
          <w:numId w:val="8"/>
        </w:numPr>
        <w:rPr>
          <w:b/>
          <w:bCs/>
          <w:sz w:val="24"/>
          <w:szCs w:val="24"/>
        </w:rPr>
      </w:pPr>
      <w:r w:rsidRPr="00F03171">
        <w:rPr>
          <w:b/>
          <w:bCs/>
          <w:sz w:val="24"/>
          <w:szCs w:val="24"/>
        </w:rPr>
        <w:t>TIP 1</w:t>
      </w:r>
    </w:p>
    <w:p w14:paraId="2E95F4BF" w14:textId="21AE9D22" w:rsidR="00E73E89" w:rsidRDefault="00682B46" w:rsidP="00956937">
      <w:pPr>
        <w:pStyle w:val="Geenafstand"/>
        <w:rPr>
          <w:sz w:val="24"/>
          <w:szCs w:val="24"/>
        </w:rPr>
      </w:pPr>
      <w:r w:rsidRPr="00F03171">
        <w:rPr>
          <w:sz w:val="24"/>
          <w:szCs w:val="24"/>
        </w:rPr>
        <w:t xml:space="preserve">Ga </w:t>
      </w:r>
      <w:r w:rsidR="00331A94" w:rsidRPr="00F03171">
        <w:rPr>
          <w:sz w:val="24"/>
          <w:szCs w:val="24"/>
        </w:rPr>
        <w:t>samen</w:t>
      </w:r>
      <w:r w:rsidR="005E6954" w:rsidRPr="00F03171">
        <w:rPr>
          <w:sz w:val="24"/>
          <w:szCs w:val="24"/>
        </w:rPr>
        <w:t>zitten</w:t>
      </w:r>
      <w:r w:rsidR="00331A94" w:rsidRPr="00F03171">
        <w:rPr>
          <w:sz w:val="24"/>
          <w:szCs w:val="24"/>
        </w:rPr>
        <w:t xml:space="preserve"> </w:t>
      </w:r>
      <w:r w:rsidRPr="00F03171">
        <w:rPr>
          <w:sz w:val="24"/>
          <w:szCs w:val="24"/>
        </w:rPr>
        <w:t xml:space="preserve">met leerkrachten die </w:t>
      </w:r>
      <w:r w:rsidR="00331A94" w:rsidRPr="00F03171">
        <w:rPr>
          <w:sz w:val="24"/>
          <w:szCs w:val="24"/>
        </w:rPr>
        <w:t xml:space="preserve">openlijk </w:t>
      </w:r>
      <w:r w:rsidRPr="00F03171">
        <w:rPr>
          <w:sz w:val="24"/>
          <w:szCs w:val="24"/>
        </w:rPr>
        <w:t xml:space="preserve">uit de kast zijn </w:t>
      </w:r>
      <w:r w:rsidR="00331A94" w:rsidRPr="00F03171">
        <w:rPr>
          <w:sz w:val="24"/>
          <w:szCs w:val="24"/>
        </w:rPr>
        <w:t>en</w:t>
      </w:r>
      <w:r w:rsidR="00331A94" w:rsidRPr="0078226B">
        <w:rPr>
          <w:sz w:val="24"/>
          <w:szCs w:val="24"/>
        </w:rPr>
        <w:t xml:space="preserve"> hebben aangegeven dat ze zich willen inzetten voor het LGBT</w:t>
      </w:r>
      <w:r w:rsidR="00AD3DDA">
        <w:rPr>
          <w:sz w:val="24"/>
          <w:szCs w:val="24"/>
        </w:rPr>
        <w:t>QI</w:t>
      </w:r>
      <w:r w:rsidR="00331A94" w:rsidRPr="0078226B">
        <w:rPr>
          <w:sz w:val="24"/>
          <w:szCs w:val="24"/>
        </w:rPr>
        <w:t>+-thema</w:t>
      </w:r>
      <w:r w:rsidR="005E6954">
        <w:rPr>
          <w:sz w:val="24"/>
          <w:szCs w:val="24"/>
        </w:rPr>
        <w:t>. Vraag wat h</w:t>
      </w:r>
      <w:r w:rsidRPr="0078226B">
        <w:rPr>
          <w:sz w:val="24"/>
          <w:szCs w:val="24"/>
        </w:rPr>
        <w:t xml:space="preserve">un ervaringen </w:t>
      </w:r>
      <w:r w:rsidR="005E6954">
        <w:rPr>
          <w:sz w:val="24"/>
          <w:szCs w:val="24"/>
        </w:rPr>
        <w:t xml:space="preserve">zijn </w:t>
      </w:r>
      <w:r w:rsidRPr="0078226B">
        <w:rPr>
          <w:sz w:val="24"/>
          <w:szCs w:val="24"/>
        </w:rPr>
        <w:t xml:space="preserve">met </w:t>
      </w:r>
      <w:r w:rsidR="00DE6F67">
        <w:rPr>
          <w:sz w:val="24"/>
          <w:szCs w:val="24"/>
        </w:rPr>
        <w:t>LGBT</w:t>
      </w:r>
      <w:r w:rsidR="00AD3DDA">
        <w:rPr>
          <w:sz w:val="24"/>
          <w:szCs w:val="24"/>
        </w:rPr>
        <w:t>QI</w:t>
      </w:r>
      <w:r w:rsidR="00DE6F67">
        <w:rPr>
          <w:sz w:val="24"/>
          <w:szCs w:val="24"/>
        </w:rPr>
        <w:t xml:space="preserve">+ </w:t>
      </w:r>
      <w:r w:rsidRPr="0078226B">
        <w:rPr>
          <w:sz w:val="24"/>
          <w:szCs w:val="24"/>
        </w:rPr>
        <w:t>zijn op school</w:t>
      </w:r>
      <w:r w:rsidR="005666E8" w:rsidRPr="0078226B">
        <w:rPr>
          <w:sz w:val="24"/>
          <w:szCs w:val="24"/>
        </w:rPr>
        <w:t>. B</w:t>
      </w:r>
      <w:r w:rsidR="00331A94" w:rsidRPr="0078226B">
        <w:rPr>
          <w:sz w:val="24"/>
          <w:szCs w:val="24"/>
        </w:rPr>
        <w:t xml:space="preserve">ekijk </w:t>
      </w:r>
      <w:r w:rsidRPr="0078226B">
        <w:rPr>
          <w:sz w:val="24"/>
          <w:szCs w:val="24"/>
        </w:rPr>
        <w:t xml:space="preserve">hoe </w:t>
      </w:r>
      <w:r w:rsidR="00331A94" w:rsidRPr="0078226B">
        <w:rPr>
          <w:sz w:val="24"/>
          <w:szCs w:val="24"/>
        </w:rPr>
        <w:t>elke</w:t>
      </w:r>
      <w:r w:rsidR="005666E8" w:rsidRPr="0078226B">
        <w:rPr>
          <w:sz w:val="24"/>
          <w:szCs w:val="24"/>
        </w:rPr>
        <w:t xml:space="preserve"> leerkracht</w:t>
      </w:r>
      <w:r w:rsidR="00331A94" w:rsidRPr="0078226B">
        <w:rPr>
          <w:sz w:val="24"/>
          <w:szCs w:val="24"/>
        </w:rPr>
        <w:t xml:space="preserve"> </w:t>
      </w:r>
      <w:r w:rsidR="005666E8" w:rsidRPr="0078226B">
        <w:rPr>
          <w:sz w:val="24"/>
          <w:szCs w:val="24"/>
        </w:rPr>
        <w:t xml:space="preserve">op </w:t>
      </w:r>
      <w:r w:rsidR="005E6954">
        <w:rPr>
          <w:sz w:val="24"/>
          <w:szCs w:val="24"/>
        </w:rPr>
        <w:t xml:space="preserve">je </w:t>
      </w:r>
      <w:r w:rsidR="005666E8" w:rsidRPr="0078226B">
        <w:rPr>
          <w:sz w:val="24"/>
          <w:szCs w:val="24"/>
        </w:rPr>
        <w:t xml:space="preserve">school </w:t>
      </w:r>
      <w:r w:rsidRPr="0078226B">
        <w:rPr>
          <w:sz w:val="24"/>
          <w:szCs w:val="24"/>
        </w:rPr>
        <w:t>zij</w:t>
      </w:r>
      <w:r w:rsidR="00331A94" w:rsidRPr="0078226B">
        <w:rPr>
          <w:sz w:val="24"/>
          <w:szCs w:val="24"/>
        </w:rPr>
        <w:t>n rol kan spelen</w:t>
      </w:r>
      <w:r w:rsidRPr="0078226B">
        <w:rPr>
          <w:sz w:val="24"/>
          <w:szCs w:val="24"/>
        </w:rPr>
        <w:t xml:space="preserve"> in het GSA-verhaal</w:t>
      </w:r>
      <w:r w:rsidR="00E73E89">
        <w:rPr>
          <w:sz w:val="24"/>
          <w:szCs w:val="24"/>
        </w:rPr>
        <w:t>.</w:t>
      </w:r>
    </w:p>
    <w:p w14:paraId="74693C18" w14:textId="600C8750" w:rsidR="009D6282" w:rsidRPr="0078226B" w:rsidRDefault="009D6282" w:rsidP="009D6282">
      <w:pPr>
        <w:pStyle w:val="Geenafstand"/>
        <w:numPr>
          <w:ilvl w:val="0"/>
          <w:numId w:val="8"/>
        </w:numPr>
        <w:rPr>
          <w:b/>
          <w:bCs/>
          <w:sz w:val="24"/>
          <w:szCs w:val="24"/>
        </w:rPr>
      </w:pPr>
      <w:r w:rsidRPr="0078226B">
        <w:rPr>
          <w:b/>
          <w:bCs/>
          <w:sz w:val="24"/>
          <w:szCs w:val="24"/>
        </w:rPr>
        <w:t xml:space="preserve">TIP </w:t>
      </w:r>
      <w:r>
        <w:rPr>
          <w:b/>
          <w:bCs/>
          <w:sz w:val="24"/>
          <w:szCs w:val="24"/>
        </w:rPr>
        <w:t>2</w:t>
      </w:r>
    </w:p>
    <w:p w14:paraId="215FD488" w14:textId="79FD3563" w:rsidR="009D6282" w:rsidRPr="0078226B" w:rsidRDefault="009D6282" w:rsidP="009D6282">
      <w:pPr>
        <w:pStyle w:val="Geenafstand"/>
        <w:rPr>
          <w:sz w:val="24"/>
          <w:szCs w:val="24"/>
        </w:rPr>
      </w:pPr>
      <w:r w:rsidRPr="0078226B">
        <w:rPr>
          <w:sz w:val="24"/>
          <w:szCs w:val="24"/>
        </w:rPr>
        <w:t xml:space="preserve">Neem initiatief als de werksfeer op jouw school onveilig is. </w:t>
      </w:r>
      <w:r>
        <w:rPr>
          <w:sz w:val="24"/>
          <w:szCs w:val="24"/>
        </w:rPr>
        <w:t>H</w:t>
      </w:r>
      <w:r w:rsidRPr="0078226B">
        <w:rPr>
          <w:sz w:val="24"/>
          <w:szCs w:val="24"/>
        </w:rPr>
        <w:t>oe k</w:t>
      </w:r>
      <w:r w:rsidR="00DE6F67">
        <w:rPr>
          <w:sz w:val="24"/>
          <w:szCs w:val="24"/>
        </w:rPr>
        <w:t>a</w:t>
      </w:r>
      <w:r w:rsidRPr="0078226B">
        <w:rPr>
          <w:sz w:val="24"/>
          <w:szCs w:val="24"/>
        </w:rPr>
        <w:t>n je van leerlingen verwachten dat z</w:t>
      </w:r>
      <w:r w:rsidR="00DE6F67">
        <w:rPr>
          <w:sz w:val="24"/>
          <w:szCs w:val="24"/>
        </w:rPr>
        <w:t xml:space="preserve">e </w:t>
      </w:r>
      <w:r w:rsidRPr="0078226B">
        <w:rPr>
          <w:sz w:val="24"/>
          <w:szCs w:val="24"/>
        </w:rPr>
        <w:t>zich veilig voelen, als de leerkrachten van wie ze les krijgen zichzelf niet kunnen zijn?</w:t>
      </w:r>
    </w:p>
    <w:p w14:paraId="2AB1E48B" w14:textId="0848CC43" w:rsidR="00682B46" w:rsidRPr="0078226B" w:rsidRDefault="00682B46" w:rsidP="008D4816">
      <w:pPr>
        <w:pStyle w:val="Geenafstand"/>
        <w:numPr>
          <w:ilvl w:val="0"/>
          <w:numId w:val="8"/>
        </w:numPr>
        <w:rPr>
          <w:b/>
          <w:bCs/>
          <w:sz w:val="24"/>
          <w:szCs w:val="24"/>
        </w:rPr>
      </w:pPr>
      <w:r w:rsidRPr="0078226B">
        <w:rPr>
          <w:b/>
          <w:bCs/>
          <w:sz w:val="24"/>
          <w:szCs w:val="24"/>
        </w:rPr>
        <w:t xml:space="preserve">TIP </w:t>
      </w:r>
      <w:r w:rsidR="009D6282">
        <w:rPr>
          <w:b/>
          <w:bCs/>
          <w:sz w:val="24"/>
          <w:szCs w:val="24"/>
        </w:rPr>
        <w:t>3</w:t>
      </w:r>
    </w:p>
    <w:p w14:paraId="4FB1064B" w14:textId="6FC8DE1D" w:rsidR="00682B46" w:rsidRDefault="00682B46" w:rsidP="00956937">
      <w:pPr>
        <w:pStyle w:val="Geenafstand"/>
        <w:rPr>
          <w:sz w:val="24"/>
          <w:szCs w:val="24"/>
        </w:rPr>
      </w:pPr>
      <w:r w:rsidRPr="0078226B">
        <w:rPr>
          <w:sz w:val="24"/>
          <w:szCs w:val="24"/>
        </w:rPr>
        <w:t xml:space="preserve">Verdiep je in hoe diversiteit ingebed is op school. </w:t>
      </w:r>
      <w:r w:rsidR="005666E8" w:rsidRPr="0078226B">
        <w:rPr>
          <w:sz w:val="24"/>
          <w:szCs w:val="24"/>
        </w:rPr>
        <w:t>I</w:t>
      </w:r>
      <w:r w:rsidRPr="0078226B">
        <w:rPr>
          <w:sz w:val="24"/>
          <w:szCs w:val="24"/>
        </w:rPr>
        <w:t>s er een diversiteitsbeleid?</w:t>
      </w:r>
      <w:r w:rsidR="00E73E89">
        <w:rPr>
          <w:sz w:val="24"/>
          <w:szCs w:val="24"/>
        </w:rPr>
        <w:t xml:space="preserve"> </w:t>
      </w:r>
      <w:r w:rsidRPr="0078226B">
        <w:rPr>
          <w:sz w:val="24"/>
          <w:szCs w:val="24"/>
        </w:rPr>
        <w:t>Is er een vertrouwenspersoon en hoe functioneert deze? Krijgen leerkrachten die uit de kast zijn</w:t>
      </w:r>
      <w:r w:rsidR="00300728">
        <w:rPr>
          <w:sz w:val="24"/>
          <w:szCs w:val="24"/>
        </w:rPr>
        <w:t xml:space="preserve"> </w:t>
      </w:r>
      <w:r w:rsidRPr="0078226B">
        <w:rPr>
          <w:sz w:val="24"/>
          <w:szCs w:val="24"/>
        </w:rPr>
        <w:t>alle steun van de schoolleiding? Wat staat er in het schoolreglement over discriminatie en respect?</w:t>
      </w:r>
    </w:p>
    <w:p w14:paraId="48D42840" w14:textId="4B466046" w:rsidR="00E73E89" w:rsidRPr="009D6282" w:rsidRDefault="00E73E89" w:rsidP="00956937">
      <w:pPr>
        <w:pStyle w:val="Geenafstand"/>
        <w:rPr>
          <w:sz w:val="24"/>
          <w:szCs w:val="24"/>
        </w:rPr>
      </w:pPr>
      <w:r w:rsidRPr="009D6282">
        <w:rPr>
          <w:sz w:val="24"/>
          <w:szCs w:val="24"/>
        </w:rPr>
        <w:t xml:space="preserve">(Eventueel kan </w:t>
      </w:r>
      <w:r w:rsidR="009D6282">
        <w:rPr>
          <w:sz w:val="24"/>
          <w:szCs w:val="24"/>
        </w:rPr>
        <w:t>de school</w:t>
      </w:r>
      <w:r w:rsidRPr="009D6282">
        <w:rPr>
          <w:sz w:val="24"/>
          <w:szCs w:val="24"/>
        </w:rPr>
        <w:t xml:space="preserve"> gebruik </w:t>
      </w:r>
      <w:r w:rsidR="009D6282">
        <w:rPr>
          <w:sz w:val="24"/>
          <w:szCs w:val="24"/>
        </w:rPr>
        <w:t xml:space="preserve">maken </w:t>
      </w:r>
      <w:r w:rsidRPr="009D6282">
        <w:rPr>
          <w:sz w:val="24"/>
          <w:szCs w:val="24"/>
        </w:rPr>
        <w:t>van vorming of trajectondersteuning</w:t>
      </w:r>
      <w:r w:rsidR="00300728" w:rsidRPr="009D6282">
        <w:rPr>
          <w:sz w:val="24"/>
          <w:szCs w:val="24"/>
        </w:rPr>
        <w:t>; zie kader</w:t>
      </w:r>
      <w:r w:rsidR="00672F75">
        <w:rPr>
          <w:sz w:val="24"/>
          <w:szCs w:val="24"/>
        </w:rPr>
        <w:t>).</w:t>
      </w:r>
    </w:p>
    <w:p w14:paraId="2F6D92B3" w14:textId="3DE52F99" w:rsidR="00682B46" w:rsidRPr="0078226B" w:rsidRDefault="00682B46" w:rsidP="00956937">
      <w:pPr>
        <w:pStyle w:val="Geenafstand"/>
        <w:rPr>
          <w:sz w:val="24"/>
          <w:szCs w:val="24"/>
        </w:rPr>
      </w:pPr>
    </w:p>
    <w:tbl>
      <w:tblPr>
        <w:tblStyle w:val="Tabelraster"/>
        <w:tblW w:w="0" w:type="auto"/>
        <w:tblLook w:val="04A0" w:firstRow="1" w:lastRow="0" w:firstColumn="1" w:lastColumn="0" w:noHBand="0" w:noVBand="1"/>
      </w:tblPr>
      <w:tblGrid>
        <w:gridCol w:w="9062"/>
      </w:tblGrid>
      <w:tr w:rsidR="009D6282" w14:paraId="1C074094" w14:textId="77777777" w:rsidTr="009D6282">
        <w:tc>
          <w:tcPr>
            <w:tcW w:w="9062" w:type="dxa"/>
          </w:tcPr>
          <w:p w14:paraId="680C08F9" w14:textId="77777777" w:rsidR="009D6282" w:rsidRPr="009D6282" w:rsidRDefault="009D6282" w:rsidP="009D6282">
            <w:pPr>
              <w:pStyle w:val="Geenafstand"/>
              <w:rPr>
                <w:rFonts w:eastAsia="Times New Roman" w:cstheme="minorHAnsi"/>
                <w:b/>
                <w:color w:val="000000"/>
                <w:sz w:val="32"/>
                <w:szCs w:val="32"/>
                <w:u w:val="single"/>
                <w:lang w:eastAsia="nl-BE"/>
              </w:rPr>
            </w:pPr>
            <w:r w:rsidRPr="009D6282">
              <w:rPr>
                <w:rFonts w:eastAsia="Times New Roman" w:cstheme="minorHAnsi"/>
                <w:b/>
                <w:color w:val="000000"/>
                <w:sz w:val="32"/>
                <w:szCs w:val="32"/>
                <w:u w:val="single"/>
                <w:lang w:eastAsia="nl-BE"/>
              </w:rPr>
              <w:t>Vorming</w:t>
            </w:r>
          </w:p>
          <w:p w14:paraId="30C12FE5" w14:textId="77777777" w:rsidR="009D6282" w:rsidRPr="009D6282" w:rsidRDefault="009D6282" w:rsidP="009D6282">
            <w:pPr>
              <w:pStyle w:val="Geenafstand"/>
              <w:rPr>
                <w:rFonts w:eastAsia="Times New Roman" w:cstheme="minorHAnsi"/>
                <w:b/>
                <w:color w:val="000000"/>
                <w:sz w:val="32"/>
                <w:szCs w:val="32"/>
                <w:lang w:eastAsia="nl-BE"/>
              </w:rPr>
            </w:pPr>
            <w:r w:rsidRPr="009D6282">
              <w:rPr>
                <w:rFonts w:eastAsia="Times New Roman" w:cstheme="minorHAnsi"/>
                <w:b/>
                <w:color w:val="000000"/>
                <w:sz w:val="32"/>
                <w:szCs w:val="32"/>
                <w:lang w:eastAsia="nl-BE"/>
              </w:rPr>
              <w:t>Eenmalige vorming of trajectbegeleiding</w:t>
            </w:r>
          </w:p>
          <w:p w14:paraId="7E572C32" w14:textId="19329D04" w:rsidR="009D6282" w:rsidRPr="009D6282" w:rsidRDefault="009D6282" w:rsidP="009D6282">
            <w:pPr>
              <w:pStyle w:val="Geenafstand"/>
              <w:rPr>
                <w:rFonts w:eastAsia="Times New Roman" w:cstheme="minorHAnsi"/>
                <w:b/>
                <w:color w:val="000000"/>
                <w:sz w:val="24"/>
                <w:szCs w:val="24"/>
                <w:lang w:eastAsia="nl-BE"/>
              </w:rPr>
            </w:pPr>
            <w:r w:rsidRPr="009D6282">
              <w:rPr>
                <w:rFonts w:eastAsia="Times New Roman" w:cstheme="minorHAnsi"/>
                <w:bCs/>
                <w:color w:val="000000"/>
                <w:sz w:val="24"/>
                <w:szCs w:val="24"/>
                <w:lang w:eastAsia="nl-BE"/>
              </w:rPr>
              <w:t xml:space="preserve">Vorming of trajectbegeleiding van </w:t>
            </w:r>
            <w:proofErr w:type="spellStart"/>
            <w:r w:rsidRPr="009D6282">
              <w:rPr>
                <w:rFonts w:eastAsia="Times New Roman" w:cstheme="minorHAnsi"/>
                <w:bCs/>
                <w:color w:val="000000"/>
                <w:sz w:val="24"/>
                <w:szCs w:val="24"/>
                <w:lang w:eastAsia="nl-BE"/>
              </w:rPr>
              <w:t>çavaria</w:t>
            </w:r>
            <w:proofErr w:type="spellEnd"/>
            <w:r w:rsidRPr="009D6282">
              <w:rPr>
                <w:rFonts w:eastAsia="Times New Roman" w:cstheme="minorHAnsi"/>
                <w:bCs/>
                <w:color w:val="000000"/>
                <w:sz w:val="24"/>
                <w:szCs w:val="24"/>
                <w:lang w:eastAsia="nl-BE"/>
              </w:rPr>
              <w:t xml:space="preserve"> rond het LGBT</w:t>
            </w:r>
            <w:r w:rsidR="00672F75">
              <w:rPr>
                <w:rFonts w:eastAsia="Times New Roman" w:cstheme="minorHAnsi"/>
                <w:bCs/>
                <w:color w:val="000000"/>
                <w:sz w:val="24"/>
                <w:szCs w:val="24"/>
                <w:lang w:eastAsia="nl-BE"/>
              </w:rPr>
              <w:t>QI</w:t>
            </w:r>
            <w:r w:rsidRPr="009D6282">
              <w:rPr>
                <w:rFonts w:eastAsia="Times New Roman" w:cstheme="minorHAnsi"/>
                <w:bCs/>
                <w:color w:val="000000"/>
                <w:sz w:val="24"/>
                <w:szCs w:val="24"/>
                <w:lang w:eastAsia="nl-BE"/>
              </w:rPr>
              <w:t>+-thema en hoe PAARS daarin past. Wordt gegeven aan leerkrachten op maat van de school.</w:t>
            </w:r>
          </w:p>
          <w:p w14:paraId="5BA1B72D" w14:textId="1AAC0535" w:rsidR="009D6282" w:rsidRPr="009D6282" w:rsidRDefault="009D6282" w:rsidP="009D6282">
            <w:pPr>
              <w:pStyle w:val="Geenafstand"/>
              <w:rPr>
                <w:rFonts w:eastAsia="Times New Roman" w:cstheme="minorHAnsi"/>
                <w:bCs/>
                <w:color w:val="000000"/>
                <w:sz w:val="24"/>
                <w:szCs w:val="24"/>
                <w:lang w:eastAsia="nl-BE"/>
              </w:rPr>
            </w:pPr>
            <w:r w:rsidRPr="009D6282">
              <w:rPr>
                <w:rFonts w:eastAsia="Times New Roman" w:cstheme="minorHAnsi"/>
                <w:bCs/>
                <w:color w:val="000000"/>
                <w:sz w:val="24"/>
                <w:szCs w:val="24"/>
                <w:lang w:eastAsia="nl-BE"/>
              </w:rPr>
              <w:t xml:space="preserve">Dankzij ondersteuning van de overheid kan de prijs voor deze ondersteuning laag worden houden. Contacteer </w:t>
            </w:r>
            <w:proofErr w:type="spellStart"/>
            <w:r w:rsidRPr="009D6282">
              <w:rPr>
                <w:rFonts w:eastAsia="Times New Roman" w:cstheme="minorHAnsi"/>
                <w:bCs/>
                <w:color w:val="000000"/>
                <w:sz w:val="24"/>
                <w:szCs w:val="24"/>
                <w:lang w:eastAsia="nl-BE"/>
              </w:rPr>
              <w:t>çavaria</w:t>
            </w:r>
            <w:proofErr w:type="spellEnd"/>
            <w:r w:rsidRPr="009D6282">
              <w:rPr>
                <w:rFonts w:eastAsia="Times New Roman" w:cstheme="minorHAnsi"/>
                <w:bCs/>
                <w:color w:val="000000"/>
                <w:sz w:val="24"/>
                <w:szCs w:val="24"/>
                <w:lang w:eastAsia="nl-BE"/>
              </w:rPr>
              <w:t xml:space="preserve"> voor meer info of boekingen via </w:t>
            </w:r>
            <w:r w:rsidRPr="009D6282">
              <w:rPr>
                <w:rFonts w:eastAsia="Times New Roman" w:cstheme="minorHAnsi"/>
                <w:bCs/>
                <w:sz w:val="24"/>
                <w:szCs w:val="24"/>
                <w:lang w:eastAsia="nl-BE"/>
              </w:rPr>
              <w:t>onderwijs@cavaria.be</w:t>
            </w:r>
            <w:r w:rsidRPr="009D6282">
              <w:rPr>
                <w:rFonts w:eastAsia="Times New Roman" w:cstheme="minorHAnsi"/>
                <w:bCs/>
                <w:color w:val="000000"/>
                <w:sz w:val="24"/>
                <w:szCs w:val="24"/>
                <w:lang w:eastAsia="nl-BE"/>
              </w:rPr>
              <w:t xml:space="preserve"> of via tel.</w:t>
            </w:r>
            <w:r w:rsidR="002F2EEE">
              <w:rPr>
                <w:rFonts w:eastAsia="Times New Roman" w:cstheme="minorHAnsi"/>
                <w:bCs/>
                <w:color w:val="000000"/>
                <w:sz w:val="24"/>
                <w:szCs w:val="24"/>
                <w:lang w:eastAsia="nl-BE"/>
              </w:rPr>
              <w:t xml:space="preserve"> </w:t>
            </w:r>
            <w:r w:rsidRPr="009D6282">
              <w:rPr>
                <w:rFonts w:eastAsia="Times New Roman" w:cstheme="minorHAnsi"/>
                <w:bCs/>
                <w:color w:val="000000"/>
                <w:sz w:val="24"/>
                <w:szCs w:val="24"/>
                <w:lang w:eastAsia="nl-BE"/>
              </w:rPr>
              <w:t>09 223 69 29.</w:t>
            </w:r>
            <w:bookmarkStart w:id="0" w:name="_Hlk60266799"/>
          </w:p>
          <w:bookmarkEnd w:id="0"/>
          <w:p w14:paraId="3AFDD148" w14:textId="77777777" w:rsidR="009D6282" w:rsidRPr="009D6282" w:rsidRDefault="009D6282" w:rsidP="009D6282">
            <w:pPr>
              <w:pStyle w:val="Geenafstand"/>
              <w:rPr>
                <w:rFonts w:eastAsia="Times New Roman" w:cstheme="minorHAnsi"/>
                <w:bCs/>
                <w:color w:val="000000"/>
                <w:sz w:val="24"/>
                <w:szCs w:val="24"/>
                <w:lang w:eastAsia="nl-BE"/>
              </w:rPr>
            </w:pPr>
          </w:p>
          <w:p w14:paraId="36527892" w14:textId="77777777" w:rsidR="009D6282" w:rsidRPr="009D6282" w:rsidRDefault="009D6282" w:rsidP="009D6282">
            <w:pPr>
              <w:pStyle w:val="Geenafstand"/>
              <w:rPr>
                <w:rFonts w:eastAsia="Times New Roman" w:cstheme="minorHAnsi"/>
                <w:b/>
                <w:color w:val="000000"/>
                <w:sz w:val="32"/>
                <w:szCs w:val="32"/>
                <w:lang w:eastAsia="nl-BE"/>
              </w:rPr>
            </w:pPr>
            <w:r w:rsidRPr="009D6282">
              <w:rPr>
                <w:rFonts w:eastAsia="Times New Roman" w:cstheme="minorHAnsi"/>
                <w:b/>
                <w:color w:val="000000"/>
                <w:sz w:val="32"/>
                <w:szCs w:val="32"/>
                <w:lang w:eastAsia="nl-BE"/>
              </w:rPr>
              <w:t>Raamwerk &amp; opleiding Seksualiteit en Beleid</w:t>
            </w:r>
          </w:p>
          <w:p w14:paraId="14E84279" w14:textId="77777777" w:rsidR="009D6282" w:rsidRPr="009D6282" w:rsidRDefault="009D6282" w:rsidP="009D6282">
            <w:pPr>
              <w:pStyle w:val="Geenafstand"/>
              <w:rPr>
                <w:rFonts w:eastAsia="Times New Roman" w:cstheme="minorHAnsi"/>
                <w:bCs/>
                <w:color w:val="000000"/>
                <w:sz w:val="24"/>
                <w:szCs w:val="24"/>
                <w:lang w:eastAsia="nl-BE"/>
              </w:rPr>
            </w:pPr>
            <w:r w:rsidRPr="009D6282">
              <w:rPr>
                <w:rFonts w:eastAsia="Times New Roman" w:cstheme="minorHAnsi"/>
                <w:bCs/>
                <w:color w:val="000000"/>
                <w:sz w:val="24"/>
                <w:szCs w:val="24"/>
                <w:lang w:eastAsia="nl-BE"/>
              </w:rPr>
              <w:t xml:space="preserve">Met het Raamwerk Seksualiteit en Beleid van </w:t>
            </w:r>
            <w:proofErr w:type="spellStart"/>
            <w:r w:rsidRPr="009D6282">
              <w:rPr>
                <w:rFonts w:eastAsia="Times New Roman" w:cstheme="minorHAnsi"/>
                <w:bCs/>
                <w:color w:val="000000"/>
                <w:sz w:val="24"/>
                <w:szCs w:val="24"/>
                <w:lang w:eastAsia="nl-BE"/>
              </w:rPr>
              <w:t>Sensoa</w:t>
            </w:r>
            <w:proofErr w:type="spellEnd"/>
            <w:r w:rsidRPr="009D6282">
              <w:rPr>
                <w:rFonts w:eastAsia="Times New Roman" w:cstheme="minorHAnsi"/>
                <w:bCs/>
                <w:color w:val="000000"/>
                <w:sz w:val="24"/>
                <w:szCs w:val="24"/>
                <w:lang w:eastAsia="nl-BE"/>
              </w:rPr>
              <w:t>, ontwikkel je een schoolbeleidsplan over seksualiteit en lichamelijke integriteit. Dit beleid zorgt voor duidelijkheid en veiligheid voor alle jongeren binnen een organisatie of school.</w:t>
            </w:r>
          </w:p>
          <w:p w14:paraId="2D4ACFBC" w14:textId="0C681567" w:rsidR="009D6282" w:rsidRDefault="009D6282" w:rsidP="009D6282">
            <w:pPr>
              <w:pStyle w:val="Geenafstand"/>
              <w:rPr>
                <w:rFonts w:eastAsia="Times New Roman" w:cstheme="minorHAnsi"/>
                <w:bCs/>
                <w:color w:val="000000"/>
                <w:sz w:val="24"/>
                <w:szCs w:val="24"/>
                <w:lang w:eastAsia="nl-BE"/>
              </w:rPr>
            </w:pPr>
            <w:r w:rsidRPr="009D6282">
              <w:rPr>
                <w:rFonts w:eastAsia="Times New Roman" w:cstheme="minorHAnsi"/>
                <w:bCs/>
                <w:color w:val="000000"/>
                <w:sz w:val="24"/>
                <w:szCs w:val="24"/>
                <w:lang w:eastAsia="nl-BE"/>
              </w:rPr>
              <w:t xml:space="preserve">Download gratis het Raamwerk Seksualiteit en Beleid voor het onderwijs </w:t>
            </w:r>
            <w:hyperlink r:id="rId8" w:anchor="title1" w:history="1">
              <w:r w:rsidR="001E1265" w:rsidRPr="001E1265">
                <w:rPr>
                  <w:rStyle w:val="Hyperlink"/>
                  <w:rFonts w:eastAsia="Times New Roman" w:cstheme="minorHAnsi"/>
                  <w:bCs/>
                  <w:sz w:val="24"/>
                  <w:szCs w:val="24"/>
                  <w:lang w:eastAsia="nl-BE"/>
                </w:rPr>
                <w:t>hier</w:t>
              </w:r>
            </w:hyperlink>
            <w:r w:rsidR="001E1265">
              <w:rPr>
                <w:rFonts w:eastAsia="Times New Roman" w:cstheme="minorHAnsi"/>
                <w:bCs/>
                <w:color w:val="000000"/>
                <w:sz w:val="24"/>
                <w:szCs w:val="24"/>
                <w:lang w:eastAsia="nl-BE"/>
              </w:rPr>
              <w:t>.</w:t>
            </w:r>
          </w:p>
          <w:p w14:paraId="6183E579" w14:textId="77777777" w:rsidR="009D6282" w:rsidRDefault="009D6282" w:rsidP="00956937">
            <w:pPr>
              <w:pStyle w:val="Geenafstand"/>
            </w:pPr>
          </w:p>
        </w:tc>
      </w:tr>
    </w:tbl>
    <w:p w14:paraId="45574F5A" w14:textId="77777777" w:rsidR="002F2EEE" w:rsidRDefault="002F2EEE" w:rsidP="002F2EEE">
      <w:pPr>
        <w:pStyle w:val="Geenafstand"/>
        <w:rPr>
          <w:sz w:val="24"/>
          <w:szCs w:val="24"/>
        </w:rPr>
      </w:pPr>
    </w:p>
    <w:p w14:paraId="63D0589F" w14:textId="1FFEAC60" w:rsidR="000256ED" w:rsidRPr="007B0FAD" w:rsidRDefault="000256ED" w:rsidP="000256ED">
      <w:pPr>
        <w:pStyle w:val="Geenafstand"/>
        <w:rPr>
          <w:sz w:val="14"/>
          <w:szCs w:val="14"/>
        </w:rPr>
      </w:pPr>
      <w:r w:rsidRPr="007B0FAD">
        <w:rPr>
          <w:sz w:val="14"/>
          <w:szCs w:val="14"/>
        </w:rPr>
        <w:t xml:space="preserve">Met dank aan </w:t>
      </w:r>
      <w:proofErr w:type="spellStart"/>
      <w:r w:rsidRPr="007B0FAD">
        <w:rPr>
          <w:sz w:val="14"/>
          <w:szCs w:val="14"/>
        </w:rPr>
        <w:t>çavaria</w:t>
      </w:r>
      <w:proofErr w:type="spellEnd"/>
      <w:r w:rsidRPr="007B0FAD">
        <w:rPr>
          <w:sz w:val="14"/>
          <w:szCs w:val="14"/>
        </w:rPr>
        <w:t xml:space="preserve"> en COC Nederland </w:t>
      </w:r>
    </w:p>
    <w:p w14:paraId="4AE4BFE6" w14:textId="77777777" w:rsidR="000256ED" w:rsidRPr="007B0FAD" w:rsidRDefault="000256ED" w:rsidP="000256ED">
      <w:pPr>
        <w:pStyle w:val="Geenafstand"/>
        <w:rPr>
          <w:sz w:val="14"/>
          <w:szCs w:val="14"/>
        </w:rPr>
      </w:pPr>
      <w:r w:rsidRPr="007B0FAD">
        <w:rPr>
          <w:sz w:val="14"/>
          <w:szCs w:val="14"/>
        </w:rPr>
        <w:t>Meer info over GSA in Nederland: www.gsanetwerk.nl</w:t>
      </w:r>
    </w:p>
    <w:p w14:paraId="2671D868" w14:textId="44A2C939" w:rsidR="005666E8" w:rsidRPr="00FE5EF8" w:rsidRDefault="005666E8" w:rsidP="00956937">
      <w:pPr>
        <w:pStyle w:val="Geenafstand"/>
        <w:rPr>
          <w:sz w:val="18"/>
          <w:szCs w:val="18"/>
        </w:rPr>
      </w:pPr>
    </w:p>
    <w:sectPr w:rsidR="005666E8" w:rsidRPr="00FE5EF8" w:rsidSect="009D62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C40A" w14:textId="77777777" w:rsidR="00B07C5A" w:rsidRDefault="00B07C5A" w:rsidP="00B122AD">
      <w:pPr>
        <w:spacing w:after="0" w:line="240" w:lineRule="auto"/>
      </w:pPr>
      <w:r>
        <w:separator/>
      </w:r>
    </w:p>
  </w:endnote>
  <w:endnote w:type="continuationSeparator" w:id="0">
    <w:p w14:paraId="0F26B991" w14:textId="77777777" w:rsidR="00B07C5A" w:rsidRDefault="00B07C5A" w:rsidP="00B1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97981"/>
      <w:docPartObj>
        <w:docPartGallery w:val="Page Numbers (Bottom of Page)"/>
        <w:docPartUnique/>
      </w:docPartObj>
    </w:sdtPr>
    <w:sdtContent>
      <w:p w14:paraId="418170C3" w14:textId="4421F944" w:rsidR="006D0220" w:rsidRDefault="006D0220">
        <w:pPr>
          <w:pStyle w:val="Voettekst"/>
          <w:jc w:val="right"/>
        </w:pPr>
        <w:r>
          <w:fldChar w:fldCharType="begin"/>
        </w:r>
        <w:r>
          <w:instrText>PAGE   \* MERGEFORMAT</w:instrText>
        </w:r>
        <w:r>
          <w:fldChar w:fldCharType="separate"/>
        </w:r>
        <w:r>
          <w:t>2</w:t>
        </w:r>
        <w:r>
          <w:fldChar w:fldCharType="end"/>
        </w:r>
      </w:p>
    </w:sdtContent>
  </w:sdt>
  <w:p w14:paraId="441C3B05" w14:textId="77777777" w:rsidR="006D0220" w:rsidRDefault="006D02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09A1" w14:textId="77777777" w:rsidR="00B07C5A" w:rsidRDefault="00B07C5A" w:rsidP="00B122AD">
      <w:pPr>
        <w:spacing w:after="0" w:line="240" w:lineRule="auto"/>
      </w:pPr>
      <w:r>
        <w:separator/>
      </w:r>
    </w:p>
  </w:footnote>
  <w:footnote w:type="continuationSeparator" w:id="0">
    <w:p w14:paraId="53452F41" w14:textId="77777777" w:rsidR="00B07C5A" w:rsidRDefault="00B07C5A" w:rsidP="00B12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9D9" w14:textId="3D380EFF" w:rsidR="006D0220" w:rsidRDefault="006D0220">
    <w:pPr>
      <w:pStyle w:val="Koptekst"/>
    </w:pPr>
    <w:r>
      <w:rPr>
        <w:noProof/>
      </w:rPr>
      <w:drawing>
        <wp:anchor distT="0" distB="0" distL="114300" distR="114300" simplePos="0" relativeHeight="251659264" behindDoc="1" locked="0" layoutInCell="1" allowOverlap="1" wp14:anchorId="2AA42D4C" wp14:editId="634FBE36">
          <wp:simplePos x="0" y="0"/>
          <wp:positionH relativeFrom="margin">
            <wp:posOffset>5613620</wp:posOffset>
          </wp:positionH>
          <wp:positionV relativeFrom="paragraph">
            <wp:posOffset>-278930</wp:posOffset>
          </wp:positionV>
          <wp:extent cx="843915" cy="333607"/>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ars.png"/>
                  <pic:cNvPicPr/>
                </pic:nvPicPr>
                <pic:blipFill>
                  <a:blip r:embed="rId1">
                    <a:extLst>
                      <a:ext uri="{28A0092B-C50C-407E-A947-70E740481C1C}">
                        <a14:useLocalDpi xmlns:a14="http://schemas.microsoft.com/office/drawing/2010/main" val="0"/>
                      </a:ext>
                    </a:extLst>
                  </a:blip>
                  <a:stretch>
                    <a:fillRect/>
                  </a:stretch>
                </pic:blipFill>
                <pic:spPr>
                  <a:xfrm>
                    <a:off x="0" y="0"/>
                    <a:ext cx="843915" cy="333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E4C"/>
    <w:multiLevelType w:val="multilevel"/>
    <w:tmpl w:val="E772A758"/>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81054AA"/>
    <w:multiLevelType w:val="hybridMultilevel"/>
    <w:tmpl w:val="7D6275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4C4E57"/>
    <w:multiLevelType w:val="hybridMultilevel"/>
    <w:tmpl w:val="8F262F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E707791"/>
    <w:multiLevelType w:val="hybridMultilevel"/>
    <w:tmpl w:val="82FA53A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0B87A8B"/>
    <w:multiLevelType w:val="hybridMultilevel"/>
    <w:tmpl w:val="0AEC7D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123460"/>
    <w:multiLevelType w:val="hybridMultilevel"/>
    <w:tmpl w:val="1D50EB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4F0111C"/>
    <w:multiLevelType w:val="hybridMultilevel"/>
    <w:tmpl w:val="AFA4D2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31175C"/>
    <w:multiLevelType w:val="hybridMultilevel"/>
    <w:tmpl w:val="381E2698"/>
    <w:lvl w:ilvl="0" w:tplc="CD1E87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837146"/>
    <w:multiLevelType w:val="multilevel"/>
    <w:tmpl w:val="C866743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02B580C"/>
    <w:multiLevelType w:val="hybridMultilevel"/>
    <w:tmpl w:val="3DC63B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6F4902"/>
    <w:multiLevelType w:val="hybridMultilevel"/>
    <w:tmpl w:val="1E5AC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8954F2"/>
    <w:multiLevelType w:val="hybridMultilevel"/>
    <w:tmpl w:val="3E42EA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AAB1E44"/>
    <w:multiLevelType w:val="hybridMultilevel"/>
    <w:tmpl w:val="784EBD6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6A475DF"/>
    <w:multiLevelType w:val="hybridMultilevel"/>
    <w:tmpl w:val="FB9A05CA"/>
    <w:lvl w:ilvl="0" w:tplc="9C1435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385250"/>
    <w:multiLevelType w:val="hybridMultilevel"/>
    <w:tmpl w:val="78389F54"/>
    <w:lvl w:ilvl="0" w:tplc="3EF0EA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08310029">
    <w:abstractNumId w:val="13"/>
  </w:num>
  <w:num w:numId="2" w16cid:durableId="1074812922">
    <w:abstractNumId w:val="7"/>
  </w:num>
  <w:num w:numId="3" w16cid:durableId="1950966155">
    <w:abstractNumId w:val="1"/>
  </w:num>
  <w:num w:numId="4" w16cid:durableId="546189717">
    <w:abstractNumId w:val="11"/>
  </w:num>
  <w:num w:numId="5" w16cid:durableId="1750886456">
    <w:abstractNumId w:val="9"/>
  </w:num>
  <w:num w:numId="6" w16cid:durableId="624656247">
    <w:abstractNumId w:val="4"/>
  </w:num>
  <w:num w:numId="7" w16cid:durableId="450974551">
    <w:abstractNumId w:val="10"/>
  </w:num>
  <w:num w:numId="8" w16cid:durableId="201327570">
    <w:abstractNumId w:val="2"/>
  </w:num>
  <w:num w:numId="9" w16cid:durableId="195431309">
    <w:abstractNumId w:val="5"/>
  </w:num>
  <w:num w:numId="10" w16cid:durableId="1402168218">
    <w:abstractNumId w:val="3"/>
  </w:num>
  <w:num w:numId="11" w16cid:durableId="2017342264">
    <w:abstractNumId w:val="12"/>
  </w:num>
  <w:num w:numId="12" w16cid:durableId="993726030">
    <w:abstractNumId w:val="6"/>
  </w:num>
  <w:num w:numId="13" w16cid:durableId="760680247">
    <w:abstractNumId w:val="0"/>
  </w:num>
  <w:num w:numId="14" w16cid:durableId="551386914">
    <w:abstractNumId w:val="8"/>
  </w:num>
  <w:num w:numId="15" w16cid:durableId="139227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67"/>
    <w:rsid w:val="000256ED"/>
    <w:rsid w:val="00053ACE"/>
    <w:rsid w:val="00057D7C"/>
    <w:rsid w:val="00087BCA"/>
    <w:rsid w:val="00094711"/>
    <w:rsid w:val="000A63CF"/>
    <w:rsid w:val="000C5F4C"/>
    <w:rsid w:val="000E5E91"/>
    <w:rsid w:val="000F67F9"/>
    <w:rsid w:val="0012126B"/>
    <w:rsid w:val="00124F60"/>
    <w:rsid w:val="001269C3"/>
    <w:rsid w:val="0016431F"/>
    <w:rsid w:val="001E0624"/>
    <w:rsid w:val="001E1265"/>
    <w:rsid w:val="00211261"/>
    <w:rsid w:val="00257FF4"/>
    <w:rsid w:val="00296F49"/>
    <w:rsid w:val="002B0626"/>
    <w:rsid w:val="002C61F1"/>
    <w:rsid w:val="002D202C"/>
    <w:rsid w:val="002E11BA"/>
    <w:rsid w:val="002E2F3D"/>
    <w:rsid w:val="002F2EEE"/>
    <w:rsid w:val="00300728"/>
    <w:rsid w:val="00313B03"/>
    <w:rsid w:val="00331A94"/>
    <w:rsid w:val="00336E6E"/>
    <w:rsid w:val="00342E6D"/>
    <w:rsid w:val="0034307C"/>
    <w:rsid w:val="003813E6"/>
    <w:rsid w:val="003A3582"/>
    <w:rsid w:val="003A36D6"/>
    <w:rsid w:val="003B2144"/>
    <w:rsid w:val="00497989"/>
    <w:rsid w:val="004D56C8"/>
    <w:rsid w:val="004F26E2"/>
    <w:rsid w:val="00517AD9"/>
    <w:rsid w:val="00533645"/>
    <w:rsid w:val="005377BC"/>
    <w:rsid w:val="00556112"/>
    <w:rsid w:val="00556C13"/>
    <w:rsid w:val="00563DAC"/>
    <w:rsid w:val="00565BF9"/>
    <w:rsid w:val="005666E8"/>
    <w:rsid w:val="00577A74"/>
    <w:rsid w:val="005918E2"/>
    <w:rsid w:val="005A3E35"/>
    <w:rsid w:val="005E6954"/>
    <w:rsid w:val="00631C3E"/>
    <w:rsid w:val="00636AB7"/>
    <w:rsid w:val="00644F38"/>
    <w:rsid w:val="006552B9"/>
    <w:rsid w:val="00657C26"/>
    <w:rsid w:val="00667388"/>
    <w:rsid w:val="00672F75"/>
    <w:rsid w:val="00682B46"/>
    <w:rsid w:val="006A605F"/>
    <w:rsid w:val="006D0220"/>
    <w:rsid w:val="006E127F"/>
    <w:rsid w:val="007118AD"/>
    <w:rsid w:val="00711F67"/>
    <w:rsid w:val="00746649"/>
    <w:rsid w:val="0075450F"/>
    <w:rsid w:val="007547FE"/>
    <w:rsid w:val="00776130"/>
    <w:rsid w:val="0078226B"/>
    <w:rsid w:val="007A2296"/>
    <w:rsid w:val="007B0FAD"/>
    <w:rsid w:val="007B18B2"/>
    <w:rsid w:val="007E1C29"/>
    <w:rsid w:val="007E5051"/>
    <w:rsid w:val="00811D2D"/>
    <w:rsid w:val="008A60F7"/>
    <w:rsid w:val="008C3C05"/>
    <w:rsid w:val="008C6B10"/>
    <w:rsid w:val="008D4816"/>
    <w:rsid w:val="008E04F8"/>
    <w:rsid w:val="008E11A9"/>
    <w:rsid w:val="00905FE2"/>
    <w:rsid w:val="00913F27"/>
    <w:rsid w:val="00921DAB"/>
    <w:rsid w:val="00956937"/>
    <w:rsid w:val="0099552B"/>
    <w:rsid w:val="00995A32"/>
    <w:rsid w:val="009A68AC"/>
    <w:rsid w:val="009D6282"/>
    <w:rsid w:val="00A31824"/>
    <w:rsid w:val="00A47AF9"/>
    <w:rsid w:val="00A96B96"/>
    <w:rsid w:val="00AA17F7"/>
    <w:rsid w:val="00AA51CF"/>
    <w:rsid w:val="00AD3DDA"/>
    <w:rsid w:val="00AE28FC"/>
    <w:rsid w:val="00B07C5A"/>
    <w:rsid w:val="00B122AD"/>
    <w:rsid w:val="00B2164F"/>
    <w:rsid w:val="00B4251D"/>
    <w:rsid w:val="00B46B50"/>
    <w:rsid w:val="00B7041E"/>
    <w:rsid w:val="00B917A9"/>
    <w:rsid w:val="00B95B03"/>
    <w:rsid w:val="00B97065"/>
    <w:rsid w:val="00BD277F"/>
    <w:rsid w:val="00BD754C"/>
    <w:rsid w:val="00BF04CE"/>
    <w:rsid w:val="00C0717F"/>
    <w:rsid w:val="00C34933"/>
    <w:rsid w:val="00C401A4"/>
    <w:rsid w:val="00C8545B"/>
    <w:rsid w:val="00CA1821"/>
    <w:rsid w:val="00D01359"/>
    <w:rsid w:val="00D34E6D"/>
    <w:rsid w:val="00D5079D"/>
    <w:rsid w:val="00D623DC"/>
    <w:rsid w:val="00DC0C6B"/>
    <w:rsid w:val="00DE6F67"/>
    <w:rsid w:val="00E22811"/>
    <w:rsid w:val="00E2624F"/>
    <w:rsid w:val="00E34DFC"/>
    <w:rsid w:val="00E36758"/>
    <w:rsid w:val="00E73E89"/>
    <w:rsid w:val="00E85474"/>
    <w:rsid w:val="00EB0E25"/>
    <w:rsid w:val="00EE4CEA"/>
    <w:rsid w:val="00F007D2"/>
    <w:rsid w:val="00F03171"/>
    <w:rsid w:val="00F3487F"/>
    <w:rsid w:val="00F50814"/>
    <w:rsid w:val="00FA377B"/>
    <w:rsid w:val="00FD2821"/>
    <w:rsid w:val="00FE2796"/>
    <w:rsid w:val="00FE5EF8"/>
    <w:rsid w:val="00FF5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3E65"/>
  <w15:chartTrackingRefBased/>
  <w15:docId w15:val="{F169A9F9-58D3-45CA-8417-5719775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3DAC"/>
    <w:rPr>
      <w:color w:val="0563C1" w:themeColor="hyperlink"/>
      <w:u w:val="single"/>
    </w:rPr>
  </w:style>
  <w:style w:type="character" w:styleId="Onopgelostemelding">
    <w:name w:val="Unresolved Mention"/>
    <w:basedOn w:val="Standaardalinea-lettertype"/>
    <w:uiPriority w:val="99"/>
    <w:semiHidden/>
    <w:unhideWhenUsed/>
    <w:rsid w:val="00563DAC"/>
    <w:rPr>
      <w:color w:val="605E5C"/>
      <w:shd w:val="clear" w:color="auto" w:fill="E1DFDD"/>
    </w:rPr>
  </w:style>
  <w:style w:type="paragraph" w:styleId="Lijstalinea">
    <w:name w:val="List Paragraph"/>
    <w:basedOn w:val="Standaard"/>
    <w:uiPriority w:val="34"/>
    <w:qFormat/>
    <w:rsid w:val="002B0626"/>
    <w:pPr>
      <w:ind w:left="720"/>
      <w:contextualSpacing/>
    </w:pPr>
  </w:style>
  <w:style w:type="paragraph" w:styleId="Geenafstand">
    <w:name w:val="No Spacing"/>
    <w:uiPriority w:val="1"/>
    <w:qFormat/>
    <w:rsid w:val="00956937"/>
    <w:pPr>
      <w:spacing w:after="0" w:line="240" w:lineRule="auto"/>
    </w:pPr>
  </w:style>
  <w:style w:type="character" w:styleId="Verwijzingopmerking">
    <w:name w:val="annotation reference"/>
    <w:basedOn w:val="Standaardalinea-lettertype"/>
    <w:uiPriority w:val="99"/>
    <w:semiHidden/>
    <w:unhideWhenUsed/>
    <w:rsid w:val="00B122AD"/>
    <w:rPr>
      <w:sz w:val="16"/>
      <w:szCs w:val="16"/>
    </w:rPr>
  </w:style>
  <w:style w:type="paragraph" w:styleId="Tekstopmerking">
    <w:name w:val="annotation text"/>
    <w:basedOn w:val="Standaard"/>
    <w:link w:val="TekstopmerkingChar"/>
    <w:uiPriority w:val="99"/>
    <w:semiHidden/>
    <w:unhideWhenUsed/>
    <w:rsid w:val="00B122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22AD"/>
    <w:rPr>
      <w:sz w:val="20"/>
      <w:szCs w:val="20"/>
    </w:rPr>
  </w:style>
  <w:style w:type="paragraph" w:styleId="Onderwerpvanopmerking">
    <w:name w:val="annotation subject"/>
    <w:basedOn w:val="Tekstopmerking"/>
    <w:next w:val="Tekstopmerking"/>
    <w:link w:val="OnderwerpvanopmerkingChar"/>
    <w:uiPriority w:val="99"/>
    <w:semiHidden/>
    <w:unhideWhenUsed/>
    <w:rsid w:val="00B122AD"/>
    <w:rPr>
      <w:b/>
      <w:bCs/>
    </w:rPr>
  </w:style>
  <w:style w:type="character" w:customStyle="1" w:styleId="OnderwerpvanopmerkingChar">
    <w:name w:val="Onderwerp van opmerking Char"/>
    <w:basedOn w:val="TekstopmerkingChar"/>
    <w:link w:val="Onderwerpvanopmerking"/>
    <w:uiPriority w:val="99"/>
    <w:semiHidden/>
    <w:rsid w:val="00B122AD"/>
    <w:rPr>
      <w:b/>
      <w:bCs/>
      <w:sz w:val="20"/>
      <w:szCs w:val="20"/>
    </w:rPr>
  </w:style>
  <w:style w:type="paragraph" w:styleId="Ballontekst">
    <w:name w:val="Balloon Text"/>
    <w:basedOn w:val="Standaard"/>
    <w:link w:val="BallontekstChar"/>
    <w:uiPriority w:val="99"/>
    <w:semiHidden/>
    <w:unhideWhenUsed/>
    <w:rsid w:val="00B122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22AD"/>
    <w:rPr>
      <w:rFonts w:ascii="Segoe UI" w:hAnsi="Segoe UI" w:cs="Segoe UI"/>
      <w:sz w:val="18"/>
      <w:szCs w:val="18"/>
    </w:rPr>
  </w:style>
  <w:style w:type="paragraph" w:styleId="Koptekst">
    <w:name w:val="header"/>
    <w:basedOn w:val="Standaard"/>
    <w:link w:val="KoptekstChar"/>
    <w:uiPriority w:val="99"/>
    <w:unhideWhenUsed/>
    <w:rsid w:val="00B122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22AD"/>
  </w:style>
  <w:style w:type="paragraph" w:styleId="Voettekst">
    <w:name w:val="footer"/>
    <w:basedOn w:val="Standaard"/>
    <w:link w:val="VoettekstChar"/>
    <w:uiPriority w:val="99"/>
    <w:unhideWhenUsed/>
    <w:rsid w:val="00B122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22AD"/>
  </w:style>
  <w:style w:type="table" w:styleId="Tabelraster">
    <w:name w:val="Table Grid"/>
    <w:basedOn w:val="Standaardtabel"/>
    <w:uiPriority w:val="39"/>
    <w:rsid w:val="00F0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F2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oa.be/raamwerk-seksualiteit-en-bele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DDB2-B3CC-4F7F-A4AE-ADE4F696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Larosse</dc:creator>
  <cp:keywords/>
  <dc:description/>
  <cp:lastModifiedBy>Jeroen Thierens</cp:lastModifiedBy>
  <cp:revision>3</cp:revision>
  <dcterms:created xsi:type="dcterms:W3CDTF">2023-11-04T16:09:00Z</dcterms:created>
  <dcterms:modified xsi:type="dcterms:W3CDTF">2023-11-04T16:11:00Z</dcterms:modified>
</cp:coreProperties>
</file>